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5307" w14:textId="77777777" w:rsidR="009768DA" w:rsidRPr="009768DA" w:rsidRDefault="009768DA" w:rsidP="009768D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D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5EA22415" w14:textId="77777777" w:rsidR="009768DA" w:rsidRPr="009768DA" w:rsidRDefault="009768DA" w:rsidP="009768D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DA">
        <w:rPr>
          <w:rFonts w:ascii="Times New Roman" w:hAnsi="Times New Roman" w:cs="Times New Roman"/>
          <w:b/>
          <w:sz w:val="24"/>
          <w:szCs w:val="24"/>
        </w:rPr>
        <w:t>Правлением ТСН «Западная Резиденция»</w:t>
      </w:r>
    </w:p>
    <w:p w14:paraId="0D4F3317" w14:textId="77777777" w:rsidR="009768DA" w:rsidRPr="009768DA" w:rsidRDefault="009768DA" w:rsidP="009768D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7BDB1" w14:textId="77777777" w:rsidR="009768DA" w:rsidRPr="009768DA" w:rsidRDefault="009768DA" w:rsidP="009768D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DA">
        <w:rPr>
          <w:rFonts w:ascii="Times New Roman" w:hAnsi="Times New Roman" w:cs="Times New Roman"/>
          <w:b/>
          <w:sz w:val="24"/>
          <w:szCs w:val="24"/>
        </w:rPr>
        <w:t>Протокол заседания Правления ТСН</w:t>
      </w:r>
    </w:p>
    <w:p w14:paraId="50E4FBF4" w14:textId="777E03A4" w:rsidR="009768DA" w:rsidRPr="009768DA" w:rsidRDefault="009768DA" w:rsidP="009768D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DA">
        <w:rPr>
          <w:rFonts w:ascii="Times New Roman" w:hAnsi="Times New Roman" w:cs="Times New Roman"/>
          <w:b/>
          <w:sz w:val="24"/>
          <w:szCs w:val="24"/>
        </w:rPr>
        <w:t xml:space="preserve">№ 5 от </w:t>
      </w:r>
      <w:r w:rsidR="00697E65">
        <w:rPr>
          <w:rFonts w:ascii="Times New Roman" w:hAnsi="Times New Roman" w:cs="Times New Roman"/>
          <w:b/>
          <w:sz w:val="24"/>
          <w:szCs w:val="24"/>
        </w:rPr>
        <w:t>01</w:t>
      </w:r>
      <w:r w:rsidRPr="009768DA">
        <w:rPr>
          <w:rFonts w:ascii="Times New Roman" w:hAnsi="Times New Roman" w:cs="Times New Roman"/>
          <w:b/>
          <w:sz w:val="24"/>
          <w:szCs w:val="24"/>
        </w:rPr>
        <w:t xml:space="preserve"> марта 2018 г.</w:t>
      </w:r>
    </w:p>
    <w:p w14:paraId="4D032159" w14:textId="77777777" w:rsidR="00770579" w:rsidRPr="00770579" w:rsidRDefault="00770579" w:rsidP="00770579">
      <w:pPr>
        <w:tabs>
          <w:tab w:val="left" w:pos="805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76E9A" w14:textId="77777777" w:rsidR="00B13DED" w:rsidRDefault="00237108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</w:t>
      </w:r>
      <w:r w:rsidR="00270797"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о пользовании 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общепоселковым имуществом</w:t>
      </w:r>
    </w:p>
    <w:p w14:paraId="5FE24F67" w14:textId="1B5F37D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ТСН «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Западная Резиденция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80CF9CA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D765EA" w14:textId="2EEDF15F" w:rsidR="00270797" w:rsidRPr="00B13DED" w:rsidRDefault="00270797" w:rsidP="004769B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Московская область, </w:t>
      </w:r>
      <w:r w:rsidR="004769BC" w:rsidRPr="00B13DED">
        <w:rPr>
          <w:rFonts w:ascii="Times New Roman" w:eastAsia="Calibri" w:hAnsi="Times New Roman" w:cs="Times New Roman"/>
          <w:sz w:val="24"/>
          <w:szCs w:val="24"/>
        </w:rPr>
        <w:tab/>
      </w:r>
      <w:r w:rsidR="004769BC" w:rsidRPr="00B13DED">
        <w:rPr>
          <w:rFonts w:ascii="Times New Roman" w:eastAsia="Calibri" w:hAnsi="Times New Roman" w:cs="Times New Roman"/>
          <w:sz w:val="24"/>
          <w:szCs w:val="24"/>
        </w:rPr>
        <w:tab/>
      </w:r>
      <w:r w:rsidR="004769BC" w:rsidRPr="00B13DED">
        <w:rPr>
          <w:rFonts w:ascii="Times New Roman" w:eastAsia="Calibri" w:hAnsi="Times New Roman" w:cs="Times New Roman"/>
          <w:sz w:val="24"/>
          <w:szCs w:val="24"/>
        </w:rPr>
        <w:tab/>
      </w:r>
      <w:r w:rsidR="004769BC" w:rsidRPr="00B13DED">
        <w:rPr>
          <w:rFonts w:ascii="Times New Roman" w:eastAsia="Calibri" w:hAnsi="Times New Roman" w:cs="Times New Roman"/>
          <w:sz w:val="24"/>
          <w:szCs w:val="24"/>
        </w:rPr>
        <w:tab/>
      </w:r>
      <w:r w:rsidR="00B13DE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B13DE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769BC" w:rsidRPr="00B13DED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4769BC" w:rsidRPr="00B13DED">
        <w:rPr>
          <w:rFonts w:ascii="Times New Roman" w:eastAsia="Calibri" w:hAnsi="Times New Roman" w:cs="Times New Roman"/>
          <w:sz w:val="24"/>
          <w:szCs w:val="24"/>
        </w:rPr>
        <w:t>___» _________________ 201__ г.</w:t>
      </w:r>
    </w:p>
    <w:p w14:paraId="066DB04E" w14:textId="77777777" w:rsidR="004F6091" w:rsidRPr="00B13DED" w:rsidRDefault="004F6091" w:rsidP="004F609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Одинцовский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село Перхушково,</w:t>
      </w:r>
    </w:p>
    <w:p w14:paraId="39116233" w14:textId="77777777" w:rsidR="00270797" w:rsidRPr="00B13DED" w:rsidRDefault="004F6091" w:rsidP="004F609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коттеджный поселок «Западная Резиденция»</w:t>
      </w:r>
    </w:p>
    <w:p w14:paraId="6AF10B67" w14:textId="77777777" w:rsidR="00270797" w:rsidRPr="00B13DED" w:rsidRDefault="00270797" w:rsidP="004F609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C4F5632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A85AB" w14:textId="77777777" w:rsidR="004F6091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Товарищество собственников недвижимости «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Западная Резиденция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именуемое в дальнейшем 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«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>Товарищество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», в лице Председателя П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равления 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 xml:space="preserve">___, </w:t>
      </w:r>
      <w:r w:rsidRPr="00B13DED">
        <w:rPr>
          <w:rFonts w:ascii="Times New Roman" w:eastAsia="Calibri" w:hAnsi="Times New Roman" w:cs="Times New Roman"/>
          <w:sz w:val="24"/>
          <w:szCs w:val="24"/>
        </w:rPr>
        <w:t>действующего на основ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ании Устава, с одной стороны, и</w:t>
      </w:r>
    </w:p>
    <w:p w14:paraId="0AD6D23B" w14:textId="77777777" w:rsidR="004F6091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гражданин 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___,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__</w:t>
      </w:r>
      <w:proofErr w:type="gramStart"/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_._</w:t>
      </w:r>
      <w:proofErr w:type="gramEnd"/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__._____ г.р.,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 xml:space="preserve"> являющийся собственником квартиры / жилого дома № ___, расположенного по адресу: Московская область, Одинцовский район, село Перхушково, коттеджный поселок «Западная Резиденция», и земельного участка с кадастровым номером 50:20:040508:___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именуемый в дальнейшем 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«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Собственник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», с другой стороны,</w:t>
      </w:r>
    </w:p>
    <w:p w14:paraId="6E4BE47E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заключили настоящий Договор 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>пользовании общепоселковым имуществом ТСН «Западная Резиденция» (далее – «</w:t>
      </w:r>
      <w:r w:rsidR="004F6091" w:rsidRPr="00B13DED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="004F6091" w:rsidRPr="00B13DED">
        <w:rPr>
          <w:rFonts w:ascii="Times New Roman" w:eastAsia="Calibri" w:hAnsi="Times New Roman" w:cs="Times New Roman"/>
          <w:sz w:val="24"/>
          <w:szCs w:val="24"/>
        </w:rPr>
        <w:t xml:space="preserve">») </w:t>
      </w:r>
      <w:r w:rsidRPr="00B13DED">
        <w:rPr>
          <w:rFonts w:ascii="Times New Roman" w:eastAsia="Calibri" w:hAnsi="Times New Roman" w:cs="Times New Roman"/>
          <w:sz w:val="24"/>
          <w:szCs w:val="24"/>
        </w:rPr>
        <w:t>о нижеследующем:</w:t>
      </w:r>
    </w:p>
    <w:p w14:paraId="7089A56A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BC638" w14:textId="77777777" w:rsidR="0080031A" w:rsidRPr="00B13DED" w:rsidRDefault="0080031A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Термины и определения.</w:t>
      </w:r>
    </w:p>
    <w:p w14:paraId="52105624" w14:textId="0F173491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Домовладение</w:t>
      </w:r>
      <w:r w:rsidRPr="00B13DED">
        <w:rPr>
          <w:rFonts w:ascii="Times New Roman" w:hAnsi="Times New Roman" w:cs="Times New Roman"/>
          <w:sz w:val="24"/>
          <w:szCs w:val="24"/>
        </w:rPr>
        <w:t>» – индивидуальный жилой дом и земельный участок, на котором он расположен, а также таунхаус (квартира в многоквартирном (сблокированном) жилом доме) и земельные участки, на котором расположен многоквартирный жилой дом и которые прилегают к квартирам.</w:t>
      </w:r>
    </w:p>
    <w:p w14:paraId="57C59066" w14:textId="7951A12D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Домовладелец</w:t>
      </w:r>
      <w:r w:rsidR="007C1EB3" w:rsidRPr="00B13DED">
        <w:rPr>
          <w:rFonts w:ascii="Times New Roman" w:hAnsi="Times New Roman" w:cs="Times New Roman"/>
          <w:sz w:val="24"/>
          <w:szCs w:val="24"/>
        </w:rPr>
        <w:t xml:space="preserve">» </w:t>
      </w:r>
      <w:r w:rsidRPr="00B13DED">
        <w:rPr>
          <w:rFonts w:ascii="Times New Roman" w:hAnsi="Times New Roman" w:cs="Times New Roman"/>
          <w:sz w:val="24"/>
          <w:szCs w:val="24"/>
        </w:rPr>
        <w:t>– член ТСН, Собственник (сособственник) Домовладения.</w:t>
      </w:r>
    </w:p>
    <w:p w14:paraId="5141736B" w14:textId="00B341CA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 xml:space="preserve">Места общего </w:t>
      </w:r>
      <w:proofErr w:type="gramStart"/>
      <w:r w:rsidRPr="00B13DED"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Pr="00B13DED">
        <w:rPr>
          <w:rFonts w:ascii="Times New Roman" w:hAnsi="Times New Roman" w:cs="Times New Roman"/>
          <w:sz w:val="24"/>
          <w:szCs w:val="24"/>
        </w:rPr>
        <w:t>»  –</w:t>
      </w:r>
      <w:proofErr w:type="gramEnd"/>
      <w:r w:rsidRPr="00B13DED">
        <w:rPr>
          <w:rFonts w:ascii="Times New Roman" w:hAnsi="Times New Roman" w:cs="Times New Roman"/>
          <w:sz w:val="24"/>
          <w:szCs w:val="24"/>
        </w:rPr>
        <w:t xml:space="preserve"> часть территории в границах Поселка, предназначенная для проезда автотранспорта и прохода людей, осуществления охранных мероприятий, размещения и обслуживания коммуникаций и оборудования для обслуживания более одного Домовладения, для  отдыха и в других целях. К Местам общего пользования относятся, в том числе, но не ограничиваясь</w:t>
      </w:r>
      <w:r w:rsidR="00122156" w:rsidRPr="00B13DED">
        <w:rPr>
          <w:rFonts w:ascii="Times New Roman" w:hAnsi="Times New Roman" w:cs="Times New Roman"/>
          <w:sz w:val="24"/>
          <w:szCs w:val="24"/>
        </w:rPr>
        <w:t>,</w:t>
      </w:r>
      <w:r w:rsidRPr="00B13DED">
        <w:rPr>
          <w:rFonts w:ascii="Times New Roman" w:hAnsi="Times New Roman" w:cs="Times New Roman"/>
          <w:sz w:val="24"/>
          <w:szCs w:val="24"/>
        </w:rPr>
        <w:t xml:space="preserve"> спортивная площадка, детская площадка, гостевая автостоянка, </w:t>
      </w:r>
      <w:proofErr w:type="spellStart"/>
      <w:r w:rsidRPr="00B13DE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B13DED">
        <w:rPr>
          <w:rFonts w:ascii="Times New Roman" w:hAnsi="Times New Roman" w:cs="Times New Roman"/>
          <w:sz w:val="24"/>
          <w:szCs w:val="24"/>
        </w:rPr>
        <w:t xml:space="preserve"> – пропускной пункт.</w:t>
      </w:r>
    </w:p>
    <w:p w14:paraId="56F5ABF5" w14:textId="3B01E55E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13DED">
        <w:rPr>
          <w:rFonts w:ascii="Times New Roman" w:hAnsi="Times New Roman" w:cs="Times New Roman"/>
          <w:sz w:val="24"/>
          <w:szCs w:val="24"/>
        </w:rPr>
        <w:t xml:space="preserve">»  – инженерные системы и сети Поселка, обеспечивающие его нормальное функционирование, в том числе, но не </w:t>
      </w:r>
      <w:r w:rsidR="00122156" w:rsidRPr="00B13DED">
        <w:rPr>
          <w:rFonts w:ascii="Times New Roman" w:hAnsi="Times New Roman" w:cs="Times New Roman"/>
          <w:sz w:val="24"/>
          <w:szCs w:val="24"/>
        </w:rPr>
        <w:t>ограничиваясь</w:t>
      </w:r>
      <w:r w:rsidRPr="00B13DED">
        <w:rPr>
          <w:rFonts w:ascii="Times New Roman" w:hAnsi="Times New Roman" w:cs="Times New Roman"/>
          <w:sz w:val="24"/>
          <w:szCs w:val="24"/>
        </w:rPr>
        <w:t xml:space="preserve">: средства контроля, шлагбаум, ворота, наружное освещение, системы пожарной, охранной и иной сигнализации, </w:t>
      </w:r>
      <w:r w:rsidRPr="00B13DED"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автоматизации доступа и тарификации, телекоммуникации, сети водо-, газо- и электроснабжения, сети хозяйственно-бытовой и ливневой канализации, трансформаторная и газораспределительная подстанции, узлы учета и т.п., </w:t>
      </w:r>
      <w:r w:rsidR="00753850" w:rsidRPr="00B13DED">
        <w:rPr>
          <w:rFonts w:ascii="Times New Roman" w:hAnsi="Times New Roman" w:cs="Times New Roman"/>
          <w:sz w:val="24"/>
          <w:szCs w:val="24"/>
        </w:rPr>
        <w:t xml:space="preserve">помещение ВЗУ, подземные пожарные резервуары, канализационно-насосная станция, очистные сооружения ливневой канализации, </w:t>
      </w:r>
      <w:r w:rsidRPr="00B13DED">
        <w:rPr>
          <w:rFonts w:ascii="Times New Roman" w:hAnsi="Times New Roman" w:cs="Times New Roman"/>
          <w:sz w:val="24"/>
          <w:szCs w:val="24"/>
        </w:rPr>
        <w:t>а также приспособления и механизмы, необходимые для осуществления работ по эксплуатации Поселка в целом.</w:t>
      </w:r>
    </w:p>
    <w:p w14:paraId="29D2B8E9" w14:textId="52C90EDB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Общее собрание</w:t>
      </w:r>
      <w:r w:rsidRPr="00B13DED">
        <w:rPr>
          <w:rFonts w:ascii="Times New Roman" w:hAnsi="Times New Roman" w:cs="Times New Roman"/>
          <w:sz w:val="24"/>
          <w:szCs w:val="24"/>
        </w:rPr>
        <w:t>» - общее собрание членов ТСН, являющееся высшим органо</w:t>
      </w:r>
      <w:r w:rsidR="00122156" w:rsidRPr="00B13DED">
        <w:rPr>
          <w:rFonts w:ascii="Times New Roman" w:hAnsi="Times New Roman" w:cs="Times New Roman"/>
          <w:sz w:val="24"/>
          <w:szCs w:val="24"/>
        </w:rPr>
        <w:t>м</w:t>
      </w:r>
      <w:r w:rsidRPr="00B13DED">
        <w:rPr>
          <w:rFonts w:ascii="Times New Roman" w:hAnsi="Times New Roman" w:cs="Times New Roman"/>
          <w:sz w:val="24"/>
          <w:szCs w:val="24"/>
        </w:rPr>
        <w:t xml:space="preserve"> управления ТСН.</w:t>
      </w:r>
    </w:p>
    <w:p w14:paraId="140C937F" w14:textId="0443B77A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Общепоселковое имущество</w:t>
      </w:r>
      <w:r w:rsidRPr="00B13DED">
        <w:rPr>
          <w:rFonts w:ascii="Times New Roman" w:hAnsi="Times New Roman" w:cs="Times New Roman"/>
          <w:sz w:val="24"/>
          <w:szCs w:val="24"/>
        </w:rPr>
        <w:t>» - объекты движимого и недвижимого имущества, принадлежащ</w:t>
      </w:r>
      <w:r w:rsidR="00122156" w:rsidRPr="00B13DED">
        <w:rPr>
          <w:rFonts w:ascii="Times New Roman" w:hAnsi="Times New Roman" w:cs="Times New Roman"/>
          <w:sz w:val="24"/>
          <w:szCs w:val="24"/>
        </w:rPr>
        <w:t>ие</w:t>
      </w:r>
      <w:r w:rsidRPr="00B13DED">
        <w:rPr>
          <w:rFonts w:ascii="Times New Roman" w:hAnsi="Times New Roman" w:cs="Times New Roman"/>
          <w:sz w:val="24"/>
          <w:szCs w:val="24"/>
        </w:rPr>
        <w:t xml:space="preserve"> ТСН на праве аренды или собственности, расположенные в границах </w:t>
      </w:r>
      <w:r w:rsidR="00122156" w:rsidRPr="00B13DED">
        <w:rPr>
          <w:rFonts w:ascii="Times New Roman" w:hAnsi="Times New Roman" w:cs="Times New Roman"/>
          <w:sz w:val="24"/>
          <w:szCs w:val="24"/>
        </w:rPr>
        <w:t>Поселка</w:t>
      </w:r>
      <w:r w:rsidRPr="00B13DED">
        <w:rPr>
          <w:rFonts w:ascii="Times New Roman" w:hAnsi="Times New Roman" w:cs="Times New Roman"/>
          <w:sz w:val="24"/>
          <w:szCs w:val="24"/>
        </w:rPr>
        <w:t>, включающие в себя Оборудование, Места общего пользования, Объекты благоустройства, общепоселковые сети и оборудование инженерно-коммунального обеспечения и объекты транспортной инфраструктуры</w:t>
      </w:r>
      <w:r w:rsidR="00122156" w:rsidRPr="00B13DED">
        <w:rPr>
          <w:rFonts w:ascii="Times New Roman" w:hAnsi="Times New Roman" w:cs="Times New Roman"/>
          <w:sz w:val="24"/>
          <w:szCs w:val="24"/>
        </w:rPr>
        <w:t>,</w:t>
      </w:r>
      <w:r w:rsidRPr="00B13DED">
        <w:rPr>
          <w:rFonts w:ascii="Times New Roman" w:hAnsi="Times New Roman" w:cs="Times New Roman"/>
          <w:sz w:val="24"/>
          <w:szCs w:val="24"/>
        </w:rPr>
        <w:t xml:space="preserve"> обеспечивающие нужды Домовладельцев в получении коммунальных услуг, транспортной доступности, досуга и проч. </w:t>
      </w:r>
    </w:p>
    <w:p w14:paraId="4183223D" w14:textId="77777777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Объекты благоустройства</w:t>
      </w:r>
      <w:r w:rsidRPr="00B13DED">
        <w:rPr>
          <w:rFonts w:ascii="Times New Roman" w:hAnsi="Times New Roman" w:cs="Times New Roman"/>
          <w:sz w:val="24"/>
          <w:szCs w:val="24"/>
        </w:rPr>
        <w:t>» – тротуары, газоны, зеленые насаждения, скамейки, урны и иные объекты, не являющиеся Оборудованием и предназначенные для облагораживания территории Поселка.</w:t>
      </w:r>
    </w:p>
    <w:p w14:paraId="5EC5535A" w14:textId="77777777" w:rsidR="0080031A" w:rsidRPr="00B13DED" w:rsidRDefault="0080031A" w:rsidP="0080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13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Поселок</w:t>
      </w:r>
      <w:r w:rsidRPr="00B1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– коттеджный посёлок "Западная Резиденция", расположенный по адресу: Московская область, Одинцовский район, с. Перхушково, коттеджный поселок «Западная Резиденция».</w:t>
      </w:r>
    </w:p>
    <w:p w14:paraId="4306DFEA" w14:textId="4A6D3428" w:rsidR="00626306" w:rsidRPr="00B13DED" w:rsidRDefault="00626306" w:rsidP="008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«</w:t>
      </w:r>
      <w:r w:rsidRPr="00B13DED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Pr="00B13DED">
        <w:rPr>
          <w:rFonts w:ascii="Times New Roman" w:hAnsi="Times New Roman" w:cs="Times New Roman"/>
          <w:sz w:val="24"/>
          <w:szCs w:val="24"/>
        </w:rPr>
        <w:t>» - лицо, являющееся собственником Домовладения, расположенного на территории Поселка, и не являющееся членом ТСН (вне зависимости от фактического проживания в таком Домовладении).</w:t>
      </w:r>
    </w:p>
    <w:p w14:paraId="531B91B0" w14:textId="77777777" w:rsidR="0080031A" w:rsidRPr="00B13DED" w:rsidRDefault="0080031A" w:rsidP="0080031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B0FFA7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1. Предмет Договора.</w:t>
      </w:r>
    </w:p>
    <w:p w14:paraId="184C8708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1.1. Товарищество берет на себя обязательство предоставить</w:t>
      </w:r>
      <w:r w:rsidR="0080031A" w:rsidRPr="00B13DED">
        <w:rPr>
          <w:rFonts w:ascii="Times New Roman" w:eastAsia="Calibri" w:hAnsi="Times New Roman" w:cs="Times New Roman"/>
          <w:sz w:val="24"/>
          <w:szCs w:val="24"/>
        </w:rPr>
        <w:t xml:space="preserve"> Собственнику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право пользования </w:t>
      </w:r>
      <w:r w:rsidR="0080031A" w:rsidRPr="00B13DED">
        <w:rPr>
          <w:rFonts w:ascii="Times New Roman" w:eastAsia="Calibri" w:hAnsi="Times New Roman" w:cs="Times New Roman"/>
          <w:sz w:val="24"/>
          <w:szCs w:val="24"/>
        </w:rPr>
        <w:t>Общепоселковым имуществом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без права аренды или оформления в собственность, а </w:t>
      </w:r>
      <w:r w:rsidR="0080031A" w:rsidRPr="00B13DED">
        <w:rPr>
          <w:rFonts w:ascii="Times New Roman" w:eastAsia="Calibri" w:hAnsi="Times New Roman" w:cs="Times New Roman"/>
          <w:sz w:val="24"/>
          <w:szCs w:val="24"/>
        </w:rPr>
        <w:t>Собственник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пользуется </w:t>
      </w:r>
      <w:r w:rsidR="0080031A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Общепоселковым имуществом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и вносит плату за пользование </w:t>
      </w:r>
      <w:r w:rsidR="00727C0B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Общепоселковым имуществом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>в размере и сроки, установленные настоящим Договором.</w:t>
      </w:r>
    </w:p>
    <w:p w14:paraId="4AE4FDD2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1.2. В своих правоотношениях Стороны руководствуются настоящим Договором, Уставом </w:t>
      </w:r>
      <w:r w:rsidR="00727C0B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>действующими внутренними документами Товар</w:t>
      </w:r>
      <w:r w:rsidR="00727C0B" w:rsidRPr="00B13DED">
        <w:rPr>
          <w:rFonts w:ascii="Times New Roman" w:eastAsia="Calibri" w:hAnsi="Times New Roman" w:cs="Times New Roman"/>
          <w:sz w:val="24"/>
          <w:szCs w:val="24"/>
        </w:rPr>
        <w:t>ищества, решениями О</w:t>
      </w:r>
      <w:r w:rsidRPr="00B13DED">
        <w:rPr>
          <w:rFonts w:ascii="Times New Roman" w:eastAsia="Calibri" w:hAnsi="Times New Roman" w:cs="Times New Roman"/>
          <w:sz w:val="24"/>
          <w:szCs w:val="24"/>
        </w:rPr>
        <w:t>бщих собраний</w:t>
      </w:r>
      <w:r w:rsidR="00727C0B" w:rsidRPr="00B13DED">
        <w:rPr>
          <w:rFonts w:ascii="Times New Roman" w:eastAsia="Calibri" w:hAnsi="Times New Roman" w:cs="Times New Roman"/>
          <w:sz w:val="24"/>
          <w:szCs w:val="24"/>
        </w:rPr>
        <w:t>, П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равления </w:t>
      </w:r>
      <w:r w:rsidR="00727C0B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>договорами, заключёнными Товариществом со сторонними организациями.</w:t>
      </w:r>
    </w:p>
    <w:p w14:paraId="4DEA38CE" w14:textId="77777777" w:rsidR="00727C0B" w:rsidRPr="00B13DED" w:rsidRDefault="00727C0B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9216AC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2. Права и обязанности сторон.</w:t>
      </w:r>
    </w:p>
    <w:p w14:paraId="587C842C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2.1. Товарищество обязано:</w:t>
      </w:r>
    </w:p>
    <w:p w14:paraId="3BE774F6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2.1.1. Предоставить</w:t>
      </w:r>
      <w:r w:rsidR="00C76904" w:rsidRPr="00B13DED">
        <w:rPr>
          <w:rFonts w:ascii="Times New Roman" w:eastAsia="Calibri" w:hAnsi="Times New Roman" w:cs="Times New Roman"/>
          <w:sz w:val="24"/>
          <w:szCs w:val="24"/>
        </w:rPr>
        <w:t xml:space="preserve"> Собственнику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а также членам его семьи, арендаторам, иным законным пользователям </w:t>
      </w:r>
      <w:r w:rsidR="00C76904" w:rsidRPr="00B13DED">
        <w:rPr>
          <w:rFonts w:ascii="Times New Roman" w:eastAsia="Calibri" w:hAnsi="Times New Roman" w:cs="Times New Roman"/>
          <w:sz w:val="24"/>
          <w:szCs w:val="24"/>
        </w:rPr>
        <w:t xml:space="preserve">Домовладения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право пользования </w:t>
      </w:r>
      <w:r w:rsidR="00C76904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Общепоселковым имуществом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и в любое время при возникновении необходимости и при условии объективной возможности предоставления Товариществом данного имущества в пользование, за исключением случаев, когда </w:t>
      </w:r>
      <w:r w:rsidR="00C76904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Общепоселковое имущество </w:t>
      </w:r>
      <w:r w:rsidRPr="00B13DED">
        <w:rPr>
          <w:rFonts w:ascii="Times New Roman" w:eastAsia="Calibri" w:hAnsi="Times New Roman" w:cs="Times New Roman"/>
          <w:sz w:val="24"/>
          <w:szCs w:val="24"/>
        </w:rPr>
        <w:t>не представляется в пользование в связи с погодными, климатическими и техническими причинами.</w:t>
      </w:r>
    </w:p>
    <w:p w14:paraId="397EC733" w14:textId="77777777" w:rsidR="00270797" w:rsidRPr="00B13DED" w:rsidRDefault="00F43458" w:rsidP="00F43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2.1.2. За счет членских взносов членов Товарищества и возместительных взносов Собственников п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редоставлять услуги </w:t>
      </w:r>
      <w:r w:rsidRPr="00B13DED">
        <w:rPr>
          <w:rFonts w:ascii="Times New Roman" w:eastAsia="Calibri" w:hAnsi="Times New Roman" w:cs="Times New Roman"/>
          <w:sz w:val="24"/>
          <w:szCs w:val="24"/>
        </w:rPr>
        <w:t>по управлению Поселком, содержанию и текущему ремонту Общепоселкового имущества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, за исключением случаев умышленной порчи их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Собственником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ACD475" w14:textId="6E140BDE" w:rsidR="00270797" w:rsidRPr="00B13DED" w:rsidRDefault="00F43458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2.1.3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От своего имени заключать с ресурсоснабжающими организациями договоры на снабжение </w:t>
      </w:r>
      <w:r w:rsidR="00123DDE" w:rsidRPr="00B13DED">
        <w:rPr>
          <w:rFonts w:ascii="Times New Roman" w:eastAsia="Calibri" w:hAnsi="Times New Roman" w:cs="Times New Roman"/>
          <w:sz w:val="24"/>
          <w:szCs w:val="24"/>
        </w:rPr>
        <w:t xml:space="preserve">Поселка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коммунальными ресурсами и вывоз бытовых отходов</w:t>
      </w:r>
      <w:r w:rsidR="00123DDE" w:rsidRPr="00B13DED">
        <w:rPr>
          <w:rFonts w:ascii="Times New Roman" w:eastAsia="Calibri" w:hAnsi="Times New Roman" w:cs="Times New Roman"/>
          <w:sz w:val="24"/>
          <w:szCs w:val="24"/>
        </w:rPr>
        <w:t>, о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существлять контроль 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соблюдением условий договоров, качеством и количеством 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 xml:space="preserve">предоставляемых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коммунальных услуг, их исполнением, а также вести их учет.</w:t>
      </w:r>
    </w:p>
    <w:p w14:paraId="345F59AE" w14:textId="12182B94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2.1.4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Принимать от </w:t>
      </w:r>
      <w:r w:rsidR="00123DDE"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</w:t>
      </w:r>
      <w:r w:rsidR="00123DDE" w:rsidRPr="00B13DED">
        <w:rPr>
          <w:rFonts w:ascii="Times New Roman" w:eastAsia="Calibri" w:hAnsi="Times New Roman" w:cs="Times New Roman"/>
          <w:sz w:val="24"/>
          <w:szCs w:val="24"/>
        </w:rPr>
        <w:t>настоящим Д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оговором платежи 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>(возместительные взносы)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, а также платежи за потребляемые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 xml:space="preserve"> Домовладением Собственника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коммунальные ресурсы и услуги.</w:t>
      </w:r>
    </w:p>
    <w:p w14:paraId="4900457F" w14:textId="216C2653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>5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. Информировать 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обо всех изменения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>х, вносимых в период действия настоящего Д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оговора в Устав 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>а также обо всех решениях органов управления Товариществ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>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касающихся предмета 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B13DED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>,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в том же порядке, который предусмотрен 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>для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извещени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>я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членов Товарищества.</w:t>
      </w:r>
    </w:p>
    <w:p w14:paraId="2A76F872" w14:textId="77777777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2.1.6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Рассматривать предложения, заявления и жалобы </w:t>
      </w:r>
      <w:r w:rsidR="00D72617" w:rsidRPr="00B13DED">
        <w:rPr>
          <w:rFonts w:ascii="Times New Roman" w:eastAsia="Calibri" w:hAnsi="Times New Roman" w:cs="Times New Roman"/>
          <w:sz w:val="24"/>
          <w:szCs w:val="24"/>
        </w:rPr>
        <w:t xml:space="preserve">Собственника,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Не позднее 30 дней со дня получения письменного заявления информировать заявителя о решении, принятом по заявленному вопросу.</w:t>
      </w:r>
    </w:p>
    <w:p w14:paraId="3126090D" w14:textId="77777777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2.1.7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. Предоставлять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коммунальные ресурсы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в объеме договоров</w:t>
      </w:r>
      <w:r w:rsidRPr="00B13DED">
        <w:rPr>
          <w:rFonts w:ascii="Times New Roman" w:eastAsia="Calibri" w:hAnsi="Times New Roman" w:cs="Times New Roman"/>
          <w:sz w:val="24"/>
          <w:szCs w:val="24"/>
        </w:rPr>
        <w:t>,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заключенных между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Товариществом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ресурсоснабжающими организациями,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в соответствии с объёмами и условиями, определёнными для членов Товарищества.</w:t>
      </w:r>
    </w:p>
    <w:p w14:paraId="1B36172F" w14:textId="5CDADC30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2.1.8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Информировать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о невозможности исполнять свои обязанности по независимым от Товарищества причинам, о причинах и предполагаемой продолжительности перерывов в предоставлении пользования 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Общепоселковым имуществом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, потреблении коммунальных ресурсов, других ус</w:t>
      </w:r>
      <w:r w:rsidRPr="00B13DED">
        <w:rPr>
          <w:rFonts w:ascii="Times New Roman" w:eastAsia="Calibri" w:hAnsi="Times New Roman" w:cs="Times New Roman"/>
          <w:sz w:val="24"/>
          <w:szCs w:val="24"/>
        </w:rPr>
        <w:t>луг, предусмотренных настоящим Д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оговором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>,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в том же порядке, который действует для членов Товарищества.</w:t>
      </w:r>
    </w:p>
    <w:p w14:paraId="0524294A" w14:textId="77777777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2.1.9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Информировать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в письменной форме об изменении условий</w:t>
      </w:r>
      <w:r w:rsidRPr="00B13DED">
        <w:rPr>
          <w:rFonts w:ascii="Times New Roman" w:eastAsia="Calibri" w:hAnsi="Times New Roman" w:cs="Times New Roman"/>
          <w:sz w:val="24"/>
          <w:szCs w:val="24"/>
        </w:rPr>
        <w:t>, размера, порядка внесения платежей по настоящему Договору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750ACBC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2.1.1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>0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. По письменному заявлению 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выдавать в течение 14 дней с даты письменного обращения акты сверки платежей, справки установ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>ленного образца, копии решений П</w:t>
      </w:r>
      <w:r w:rsidRPr="00B13DED">
        <w:rPr>
          <w:rFonts w:ascii="Times New Roman" w:eastAsia="Calibri" w:hAnsi="Times New Roman" w:cs="Times New Roman"/>
          <w:sz w:val="24"/>
          <w:szCs w:val="24"/>
        </w:rPr>
        <w:t>равления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 xml:space="preserve"> Товарищества, О</w:t>
      </w:r>
      <w:r w:rsidRPr="00B13DED">
        <w:rPr>
          <w:rFonts w:ascii="Times New Roman" w:eastAsia="Calibri" w:hAnsi="Times New Roman" w:cs="Times New Roman"/>
          <w:sz w:val="24"/>
          <w:szCs w:val="24"/>
        </w:rPr>
        <w:t>бщ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 xml:space="preserve">его собрания </w:t>
      </w:r>
      <w:r w:rsidRPr="00B13DED">
        <w:rPr>
          <w:rFonts w:ascii="Times New Roman" w:eastAsia="Calibri" w:hAnsi="Times New Roman" w:cs="Times New Roman"/>
          <w:sz w:val="24"/>
          <w:szCs w:val="24"/>
        </w:rPr>
        <w:t>и иных документов, о</w:t>
      </w:r>
      <w:r w:rsidR="00144FE1" w:rsidRPr="00B13DED">
        <w:rPr>
          <w:rFonts w:ascii="Times New Roman" w:eastAsia="Calibri" w:hAnsi="Times New Roman" w:cs="Times New Roman"/>
          <w:sz w:val="24"/>
          <w:szCs w:val="24"/>
        </w:rPr>
        <w:t>пределяющих условия настоящего Д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оговора, размеры и условия платежей по нему, правильность начисления пени и иные предусмотренные действующим законодательством документы.</w:t>
      </w:r>
    </w:p>
    <w:p w14:paraId="4CFF929F" w14:textId="77777777" w:rsidR="00270797" w:rsidRPr="00B13DED" w:rsidRDefault="00144FE1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2.1.11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. При условии подключения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Соб</w:t>
      </w:r>
      <w:r w:rsidRPr="00B13DED">
        <w:rPr>
          <w:rFonts w:ascii="Times New Roman" w:eastAsia="Calibri" w:hAnsi="Times New Roman" w:cs="Times New Roman"/>
          <w:sz w:val="24"/>
          <w:szCs w:val="24"/>
        </w:rPr>
        <w:t>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к внутренним сетям Товарищества принимать участие в приёмке индивидуальных приборов учета коммунальных ресурсов в эксплуатацию с составлением соответствующего акта и фиксацией начальных показаний приборов.</w:t>
      </w:r>
    </w:p>
    <w:p w14:paraId="03A8ADF0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5914C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2.2</w:t>
      </w:r>
      <w:r w:rsidR="00C1131A" w:rsidRPr="00B13D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Товарищество имеет право:</w:t>
      </w:r>
    </w:p>
    <w:p w14:paraId="31440AE5" w14:textId="4D070782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2.2.1. Осуществлять контроль 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соблюдением условий настоящего договора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Собственником</w:t>
      </w:r>
      <w:r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2B774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2.2.2. При выявлении нарушений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Собственником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порядка пользования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Общепоселковым имуществом, условий настоящего Д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оговора,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порядка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внесения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>предусмотренных настоящим Договором платежей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направить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 xml:space="preserve">Собственнику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предупреждение о приостановлении предоставления возможности пользования </w:t>
      </w:r>
      <w:r w:rsidR="00C1131A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Общепоселковым имуществом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 указанием срока для устранения нарушений.</w:t>
      </w:r>
    </w:p>
    <w:p w14:paraId="5824A2D3" w14:textId="336CAF19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2.2.3. В случае неустранения</w:t>
      </w:r>
      <w:r w:rsidR="00C86520" w:rsidRPr="00B13DED">
        <w:rPr>
          <w:rFonts w:ascii="Times New Roman" w:eastAsia="Calibri" w:hAnsi="Times New Roman" w:cs="Times New Roman"/>
          <w:sz w:val="24"/>
          <w:szCs w:val="24"/>
        </w:rPr>
        <w:t xml:space="preserve"> Собственником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520" w:rsidRPr="00B13DED">
        <w:rPr>
          <w:rFonts w:ascii="Times New Roman" w:eastAsia="Calibri" w:hAnsi="Times New Roman" w:cs="Times New Roman"/>
          <w:sz w:val="24"/>
          <w:szCs w:val="24"/>
        </w:rPr>
        <w:t>нарушений, выявленных Товариществом, в установленный Товариществом срок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приостановить возможность пользования </w:t>
      </w:r>
      <w:r w:rsidR="00C86520" w:rsidRPr="00B13DED">
        <w:rPr>
          <w:rFonts w:ascii="Times New Roman" w:eastAsia="Calibri" w:hAnsi="Times New Roman" w:cs="Times New Roman"/>
          <w:sz w:val="24"/>
          <w:szCs w:val="24"/>
        </w:rPr>
        <w:t>Общепоселковым имуществом, в том числе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произвести отключение электрической энергии</w:t>
      </w:r>
      <w:r w:rsidR="00C86520" w:rsidRPr="00B13DED">
        <w:rPr>
          <w:rFonts w:ascii="Times New Roman" w:eastAsia="Calibri" w:hAnsi="Times New Roman" w:cs="Times New Roman"/>
          <w:sz w:val="24"/>
          <w:szCs w:val="24"/>
        </w:rPr>
        <w:t>, ограничить въезд автотранспорта Собственника, членов его семьи, арендаторов, подрядчиков, поставщиков, иных контрагентов Собственника</w:t>
      </w:r>
      <w:r w:rsidR="00753850" w:rsidRPr="00B13DED">
        <w:rPr>
          <w:rFonts w:ascii="Times New Roman" w:eastAsia="Calibri" w:hAnsi="Times New Roman" w:cs="Times New Roman"/>
          <w:sz w:val="24"/>
          <w:szCs w:val="24"/>
        </w:rPr>
        <w:t>, ограничить пользование системами хозяйственно – бытовой канализации и водоснабжения,</w:t>
      </w:r>
      <w:r w:rsidR="00C86520" w:rsidRPr="00B13DED">
        <w:rPr>
          <w:rFonts w:ascii="Times New Roman" w:eastAsia="Calibri" w:hAnsi="Times New Roman" w:cs="Times New Roman"/>
          <w:sz w:val="24"/>
          <w:szCs w:val="24"/>
        </w:rPr>
        <w:t xml:space="preserve"> до момента устранения нарушений</w:t>
      </w:r>
      <w:r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874FA6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7425C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2.3. </w:t>
      </w:r>
      <w:r w:rsidR="00C86520" w:rsidRPr="00B13DED">
        <w:rPr>
          <w:rFonts w:ascii="Times New Roman" w:eastAsia="Calibri" w:hAnsi="Times New Roman" w:cs="Times New Roman"/>
          <w:b/>
          <w:sz w:val="24"/>
          <w:szCs w:val="24"/>
        </w:rPr>
        <w:t>Собственник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обязан:</w:t>
      </w:r>
    </w:p>
    <w:p w14:paraId="5B899FF5" w14:textId="299868F2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2.3.1. Соблюдать условия и требования Устава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действующих внутренних документов Товарищества, решений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О</w:t>
      </w:r>
      <w:r w:rsidRPr="00B13DED">
        <w:rPr>
          <w:rFonts w:ascii="Times New Roman" w:eastAsia="Calibri" w:hAnsi="Times New Roman" w:cs="Times New Roman"/>
          <w:sz w:val="24"/>
          <w:szCs w:val="24"/>
        </w:rPr>
        <w:t>бщ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его собрания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П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равления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>договоров, заключённых Товариществом со сторонними организациями.</w:t>
      </w:r>
    </w:p>
    <w:p w14:paraId="49CA605B" w14:textId="42E0369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2.3.2. Бережно относиться к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Общепоселковому </w:t>
      </w:r>
      <w:r w:rsidRPr="00B13DED">
        <w:rPr>
          <w:rFonts w:ascii="Times New Roman" w:eastAsia="Calibri" w:hAnsi="Times New Roman" w:cs="Times New Roman"/>
          <w:sz w:val="24"/>
          <w:szCs w:val="24"/>
        </w:rPr>
        <w:t>имуществу, не допускать его порчи, предпринимать все возможные меры для обеспечения его сохранности.</w:t>
      </w:r>
    </w:p>
    <w:p w14:paraId="73DF618A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2.3.3. Бытовые отходы относить только в места, специально предназначенные для складирования и последующего вывоза мусора.</w:t>
      </w:r>
    </w:p>
    <w:p w14:paraId="5BADED35" w14:textId="5F9840B9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2.3.4. При обнаружении дефектов, неисправностей или иных повреждений, способных повлиять на работоспособность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Общепоселкового имущества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незамедлительно сообщить в Правление Товарищества и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управляющему Поселка</w:t>
      </w:r>
      <w:r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71F0AE" w14:textId="21B7D966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2.3.5. Обеспечивать беспрепятственный доступ уполномоченных лиц Товарищества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и ресурсоснабжающих организаций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ко всем сетям и электроустановкам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с целью техосмотра и контроля </w:t>
      </w:r>
      <w:r w:rsidR="0080254A" w:rsidRPr="00B13DE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соблюдением условий договора, порядка пользования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Общепоселковым имуществом</w:t>
      </w:r>
      <w:r w:rsidRPr="00B13DED">
        <w:rPr>
          <w:rFonts w:ascii="Times New Roman" w:eastAsia="Calibri" w:hAnsi="Times New Roman" w:cs="Times New Roman"/>
          <w:sz w:val="24"/>
          <w:szCs w:val="24"/>
        </w:rPr>
        <w:t>, проверки расходования электроэнергии</w:t>
      </w:r>
      <w:r w:rsidR="00753850" w:rsidRPr="00B13DED">
        <w:rPr>
          <w:rFonts w:ascii="Times New Roman" w:eastAsia="Calibri" w:hAnsi="Times New Roman" w:cs="Times New Roman"/>
          <w:sz w:val="24"/>
          <w:szCs w:val="24"/>
        </w:rPr>
        <w:t>, водопотребления, объемов водоотведения</w:t>
      </w:r>
      <w:r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B28AA" w14:textId="5B5BE1C6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2.3.6. Своевременно и в полном объеме вносить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предусмотренные настоящим Договором платежи</w:t>
      </w:r>
      <w:r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214A67" w14:textId="14A49870" w:rsidR="00753850" w:rsidRPr="00B13DED" w:rsidRDefault="00753850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2.3.7. Своевременно передавать данные показаний приборов учета потребления электроэнергии, воды.</w:t>
      </w:r>
    </w:p>
    <w:p w14:paraId="52A28448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9A781" w14:textId="7BA4BADF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="00384114" w:rsidRPr="00B13DED">
        <w:rPr>
          <w:rFonts w:ascii="Times New Roman" w:eastAsia="Calibri" w:hAnsi="Times New Roman" w:cs="Times New Roman"/>
          <w:b/>
          <w:sz w:val="24"/>
          <w:szCs w:val="24"/>
        </w:rPr>
        <w:t>Собственник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имеет право:</w:t>
      </w:r>
    </w:p>
    <w:p w14:paraId="505BE88A" w14:textId="7B6E89DD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2.4.1. Пользоваться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Общепоселковым имуществом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>в объеме и на ус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ловиях, определенных настоящим Д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оговором.</w:t>
      </w:r>
    </w:p>
    <w:p w14:paraId="70F4C674" w14:textId="7314805D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2.4.2. Получать информацию от Правления Товарищества обо всех принятых правилах, положениях и других действующих внутренних док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ументах Товарищества, решениях Общего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П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равления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Товарищества,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договорах, заключённых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 xml:space="preserve">Товариществом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со сторонними организациями, имеющих о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тношение к условиям настоящего Д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оговора.</w:t>
      </w:r>
    </w:p>
    <w:p w14:paraId="796E458D" w14:textId="6D1A3C2D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2.4.3. Обращаться в Правление Товарищества с заявлениями об устранении неисправностей, касающихся исполнения условий настоящего </w:t>
      </w:r>
      <w:r w:rsidR="00384114" w:rsidRPr="00B13DED">
        <w:rPr>
          <w:rFonts w:ascii="Times New Roman" w:eastAsia="Calibri" w:hAnsi="Times New Roman" w:cs="Times New Roman"/>
          <w:sz w:val="24"/>
          <w:szCs w:val="24"/>
        </w:rPr>
        <w:t>Д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оговора.</w:t>
      </w:r>
    </w:p>
    <w:p w14:paraId="166F2457" w14:textId="323F61B0" w:rsidR="00270797" w:rsidRPr="00B13DED" w:rsidRDefault="00384114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2.4.4. Присутствовать на О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бщих собраниях, участвовать при решении вопросов, касающихся </w:t>
      </w:r>
      <w:r w:rsidRPr="00B13DED">
        <w:rPr>
          <w:rFonts w:ascii="Times New Roman" w:eastAsia="Calibri" w:hAnsi="Times New Roman" w:cs="Times New Roman"/>
          <w:sz w:val="24"/>
          <w:szCs w:val="24"/>
        </w:rPr>
        <w:t>Собственника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, вносить свои предложения по вопросу пользования и создания </w:t>
      </w:r>
      <w:r w:rsidRPr="00B13DED">
        <w:rPr>
          <w:rFonts w:ascii="Times New Roman" w:eastAsia="Calibri" w:hAnsi="Times New Roman" w:cs="Times New Roman"/>
          <w:sz w:val="24"/>
          <w:szCs w:val="24"/>
        </w:rPr>
        <w:t>Общепоселкового имущества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D1E9A8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DB9E2" w14:textId="65D95DA3" w:rsidR="00270797" w:rsidRPr="00B13DED" w:rsidRDefault="00384114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3. ПЛАТЕЖИ</w:t>
      </w:r>
      <w:r w:rsidR="00270797"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ПО ДОГОВОРУ И ПОРЯДОК РАСЧЕТОВ</w:t>
      </w:r>
    </w:p>
    <w:p w14:paraId="53D0E380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7E4E0C" w14:textId="77777777" w:rsidR="00C57F14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C57F14" w:rsidRPr="00B13DED">
        <w:rPr>
          <w:rFonts w:ascii="Times New Roman" w:eastAsia="Calibri" w:hAnsi="Times New Roman" w:cs="Times New Roman"/>
          <w:sz w:val="24"/>
          <w:szCs w:val="24"/>
        </w:rPr>
        <w:t>В рамках настоящего Договора Собственник ежемесячно производит оплату в пользу Товарищества следующих платежей:</w:t>
      </w:r>
    </w:p>
    <w:p w14:paraId="018746D8" w14:textId="3C9AE86B" w:rsidR="00C57F14" w:rsidRPr="00B13DED" w:rsidRDefault="00C57F14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3.1.1. Возместительного взноса (постоянной и переменной частей),</w:t>
      </w:r>
    </w:p>
    <w:p w14:paraId="031E4DCA" w14:textId="3A221C99" w:rsidR="00C57F14" w:rsidRPr="00B13DED" w:rsidRDefault="00C57F14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3.1.2. коммунальных платежей за потребленные Домовладением коммунальные услуги (за исключением газоснабжения; электроснабжения – в случае заключения Собственником прямого договора на поставку электрической энергии с соответствующей ресурсоснабжающей организацией либо в случае передачи застройщиком или Товариществом электросетевого оборудования на баланс ресурсоснабжающей организации</w:t>
      </w:r>
      <w:r w:rsidR="00810423" w:rsidRPr="00B13DED">
        <w:rPr>
          <w:rFonts w:ascii="Times New Roman" w:eastAsia="Calibri" w:hAnsi="Times New Roman" w:cs="Times New Roman"/>
          <w:sz w:val="24"/>
          <w:szCs w:val="24"/>
        </w:rPr>
        <w:t>; иных услуг, в отношении которых Собственником заключен прямой договор с соответствующей ресурсоснабжающей организацией</w:t>
      </w:r>
      <w:r w:rsidRPr="00B13DE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112D076" w14:textId="77777777" w:rsidR="00810423" w:rsidRPr="00B13DED" w:rsidRDefault="00810423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3.2. Постоянная часть Возместительного взноса.</w:t>
      </w:r>
    </w:p>
    <w:p w14:paraId="52EF553A" w14:textId="77777777" w:rsidR="00044666" w:rsidRPr="00B13DED" w:rsidRDefault="00810423" w:rsidP="00044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3.2.1. 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 xml:space="preserve">Постоянная часть Возместительного взноса представляет собой плату </w:t>
      </w:r>
      <w:r w:rsidR="00044666" w:rsidRPr="00B13DED">
        <w:rPr>
          <w:rFonts w:ascii="Times New Roman" w:hAnsi="Times New Roman" w:cs="Times New Roman"/>
          <w:sz w:val="24"/>
          <w:szCs w:val="24"/>
        </w:rPr>
        <w:t>за услуги, работы по управлению Поселком, за содержание и текущий ремонт Общепоселкового имущества.</w:t>
      </w:r>
    </w:p>
    <w:p w14:paraId="7A1CA9F2" w14:textId="77777777" w:rsidR="00044666" w:rsidRPr="00B13DED" w:rsidRDefault="00810423" w:rsidP="00044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3.2.2. 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>Размер постоянной части Возместительного взноса утверждается Общим собранием.</w:t>
      </w:r>
    </w:p>
    <w:p w14:paraId="36E0BCF6" w14:textId="44A57B40" w:rsidR="00810423" w:rsidRPr="00B13DED" w:rsidRDefault="00810423" w:rsidP="004F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 xml:space="preserve">3.2.3.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Постоянная часть Возместительного взноса подлежит уплате </w:t>
      </w:r>
      <w:r w:rsidRPr="00B13DED">
        <w:rPr>
          <w:rFonts w:ascii="Times New Roman" w:hAnsi="Times New Roman" w:cs="Times New Roman"/>
          <w:sz w:val="24"/>
          <w:szCs w:val="24"/>
        </w:rPr>
        <w:t>ежемесячно до 10 (десятого) числа месяца, следующего за истекшим месяцем.</w:t>
      </w:r>
    </w:p>
    <w:p w14:paraId="6C990018" w14:textId="39392D68" w:rsidR="00810423" w:rsidRPr="00B13DED" w:rsidRDefault="00810423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 xml:space="preserve">3.2.4.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Постоянная часть Возместительного взноса подлежит уплате </w:t>
      </w:r>
      <w:r w:rsidRPr="00B13DED">
        <w:rPr>
          <w:rFonts w:ascii="Times New Roman" w:hAnsi="Times New Roman" w:cs="Times New Roman"/>
          <w:sz w:val="24"/>
          <w:szCs w:val="24"/>
        </w:rPr>
        <w:t xml:space="preserve">на основании платежного документа, представленного </w:t>
      </w:r>
      <w:r w:rsidR="0080254A" w:rsidRPr="00B13DED">
        <w:rPr>
          <w:rFonts w:ascii="Times New Roman" w:hAnsi="Times New Roman" w:cs="Times New Roman"/>
          <w:sz w:val="24"/>
          <w:szCs w:val="24"/>
        </w:rPr>
        <w:t>Собственнику</w:t>
      </w:r>
      <w:r w:rsidRPr="00B13DED">
        <w:rPr>
          <w:rFonts w:ascii="Times New Roman" w:hAnsi="Times New Roman" w:cs="Times New Roman"/>
          <w:sz w:val="24"/>
          <w:szCs w:val="24"/>
        </w:rPr>
        <w:t xml:space="preserve"> не позднее 1 (первого) числа месяца, следующего за истекшим месяцем.</w:t>
      </w:r>
    </w:p>
    <w:p w14:paraId="698BF1DD" w14:textId="0CE65F39" w:rsidR="00810423" w:rsidRPr="00B13DED" w:rsidRDefault="00044666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3.3. Переменная часть Возместительного взноса.</w:t>
      </w:r>
    </w:p>
    <w:p w14:paraId="190917E5" w14:textId="0E08A6CA" w:rsidR="00044666" w:rsidRPr="00B13DED" w:rsidRDefault="00044666" w:rsidP="004F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3.3.1. Переменная часть Возместительного взноса представляет собой плату </w:t>
      </w:r>
      <w:r w:rsidRPr="00B13DED">
        <w:rPr>
          <w:rFonts w:ascii="Times New Roman" w:hAnsi="Times New Roman" w:cs="Times New Roman"/>
          <w:sz w:val="24"/>
          <w:szCs w:val="24"/>
        </w:rPr>
        <w:t>за коммунальные ресурсы, потребляемые при использовании</w:t>
      </w:r>
      <w:r w:rsidR="0080254A" w:rsidRPr="00B13DED">
        <w:rPr>
          <w:rFonts w:ascii="Times New Roman" w:hAnsi="Times New Roman" w:cs="Times New Roman"/>
          <w:sz w:val="24"/>
          <w:szCs w:val="24"/>
        </w:rPr>
        <w:t>,</w:t>
      </w:r>
      <w:r w:rsidRPr="00B13DED">
        <w:rPr>
          <w:rFonts w:ascii="Times New Roman" w:hAnsi="Times New Roman" w:cs="Times New Roman"/>
          <w:sz w:val="24"/>
          <w:szCs w:val="24"/>
        </w:rPr>
        <w:t xml:space="preserve"> содержании</w:t>
      </w:r>
      <w:r w:rsidR="0080254A" w:rsidRPr="00B13DED">
        <w:rPr>
          <w:rFonts w:ascii="Times New Roman" w:hAnsi="Times New Roman" w:cs="Times New Roman"/>
          <w:sz w:val="24"/>
          <w:szCs w:val="24"/>
        </w:rPr>
        <w:t xml:space="preserve"> и управлении</w:t>
      </w:r>
      <w:r w:rsidRPr="00B13DED">
        <w:rPr>
          <w:rFonts w:ascii="Times New Roman" w:hAnsi="Times New Roman" w:cs="Times New Roman"/>
          <w:sz w:val="24"/>
          <w:szCs w:val="24"/>
        </w:rPr>
        <w:t xml:space="preserve"> Общепоселков</w:t>
      </w:r>
      <w:r w:rsidR="0080254A" w:rsidRPr="00B13DED">
        <w:rPr>
          <w:rFonts w:ascii="Times New Roman" w:hAnsi="Times New Roman" w:cs="Times New Roman"/>
          <w:sz w:val="24"/>
          <w:szCs w:val="24"/>
        </w:rPr>
        <w:t>ым</w:t>
      </w:r>
      <w:r w:rsidRPr="00B13DED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80254A" w:rsidRPr="00B13DED">
        <w:rPr>
          <w:rFonts w:ascii="Times New Roman" w:hAnsi="Times New Roman" w:cs="Times New Roman"/>
          <w:sz w:val="24"/>
          <w:szCs w:val="24"/>
        </w:rPr>
        <w:t>ом</w:t>
      </w:r>
      <w:r w:rsidRPr="00B13DED">
        <w:rPr>
          <w:rFonts w:ascii="Times New Roman" w:hAnsi="Times New Roman" w:cs="Times New Roman"/>
          <w:sz w:val="24"/>
          <w:szCs w:val="24"/>
        </w:rPr>
        <w:t>, за отведение сточных вод в целях содержания Общепоселкового имущества.</w:t>
      </w:r>
    </w:p>
    <w:p w14:paraId="0FB47B85" w14:textId="0BCE538B" w:rsidR="00270797" w:rsidRPr="00B13DED" w:rsidRDefault="00044666" w:rsidP="00044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 xml:space="preserve">3.3.2. Расчет переменной части Возместительного взноса осуществляется согласно показаниям приборов учета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по установленным тарифам, действующим на момент оплаты. </w:t>
      </w:r>
    </w:p>
    <w:p w14:paraId="1FD36D4F" w14:textId="77777777" w:rsidR="00044666" w:rsidRPr="00B13DED" w:rsidRDefault="00270797" w:rsidP="00044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>.4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>Собственник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 xml:space="preserve">осуществляет платежи по настоящему Договору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путем </w:t>
      </w:r>
      <w:r w:rsidR="00044666" w:rsidRPr="00B13DED">
        <w:rPr>
          <w:rFonts w:ascii="Times New Roman" w:eastAsia="Calibri" w:hAnsi="Times New Roman" w:cs="Times New Roman"/>
          <w:sz w:val="24"/>
          <w:szCs w:val="24"/>
        </w:rPr>
        <w:t xml:space="preserve">безналичного </w:t>
      </w:r>
      <w:r w:rsidRPr="00B13DED">
        <w:rPr>
          <w:rFonts w:ascii="Times New Roman" w:eastAsia="Calibri" w:hAnsi="Times New Roman" w:cs="Times New Roman"/>
          <w:sz w:val="24"/>
          <w:szCs w:val="24"/>
        </w:rPr>
        <w:t>перечисления денежных средств на расчетный счет Товарищества. Датой оплаты считается дата зачисления денежных средств на расчетный счет Товарищества.</w:t>
      </w:r>
    </w:p>
    <w:p w14:paraId="2971AAC3" w14:textId="4A7613B0" w:rsidR="00270797" w:rsidRPr="00B13DED" w:rsidRDefault="00044666" w:rsidP="00044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3.5. При наличии в Товариществе кассы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Собственник вправе осуществлять платежи по настоящему Договору 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путем внесения денежных</w:t>
      </w: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 средств в кассу Товарищества; в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 xml:space="preserve"> этом случае документом, подтверждающим оплату, является бланк строгой отчетности, выдаваемый плательщику кассиром Товарищества.</w:t>
      </w:r>
    </w:p>
    <w:p w14:paraId="7D6DE555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03E456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4. ЗАКЛЮЧИТЕЛЬНЫЕ ПОЛОЖЕНИЯ</w:t>
      </w:r>
    </w:p>
    <w:p w14:paraId="3C5BBE30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9C1686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4.1. Настоящий договор заключен на неопределенный срок и вступает в силу со дня его подписания.</w:t>
      </w:r>
    </w:p>
    <w:p w14:paraId="4D18D969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сторонами или их уполномоченными представителями.</w:t>
      </w:r>
    </w:p>
    <w:p w14:paraId="4FA13D99" w14:textId="7CF350E5" w:rsidR="00764B3D" w:rsidRPr="00B13DED" w:rsidRDefault="00764B3D" w:rsidP="004F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Pr="00B13DED">
        <w:rPr>
          <w:rFonts w:ascii="Times New Roman" w:hAnsi="Times New Roman" w:cs="Times New Roman"/>
          <w:sz w:val="24"/>
          <w:szCs w:val="24"/>
        </w:rPr>
        <w:t xml:space="preserve">Подписывая настоящий Договор, Собственник </w:t>
      </w:r>
      <w:r w:rsidR="0096702A" w:rsidRPr="00B13DED">
        <w:rPr>
          <w:rFonts w:ascii="Times New Roman" w:hAnsi="Times New Roman" w:cs="Times New Roman"/>
          <w:sz w:val="24"/>
          <w:szCs w:val="24"/>
        </w:rPr>
        <w:t>дает Товариществу свое согласие в соответствии с Федеральным законом № 152-ФЗ «О персональных данных» на обработку своих персональных данных</w:t>
      </w:r>
      <w:r w:rsidR="007E345C" w:rsidRPr="00B13DED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сбор, систематизацию, накопление, хранение, уточнение (обновление, изменение), распространение (в том числе передачу) и уничтожение моих персональных данных, входящих в следующий перечень общедоступных сведений: фамилия, имя, отчество, рабочий и мобильный номера телефонов, а также адрес электронной почты, сведения о профессии, должности, образовании. 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обеспечения личной безопасности, контроля количества и качества выполняемой работы и обеспечения сохранности имущества, прохождения безналичных платежей на мой банковский счет. Для этих целей дополнительно могут быть получены или переданы сведения о дате рождения, </w:t>
      </w:r>
      <w:proofErr w:type="gramStart"/>
      <w:r w:rsidR="007E345C" w:rsidRPr="00B13DED">
        <w:rPr>
          <w:rFonts w:ascii="Times New Roman" w:hAnsi="Times New Roman" w:cs="Times New Roman"/>
          <w:sz w:val="24"/>
          <w:szCs w:val="24"/>
        </w:rPr>
        <w:t>гражданстве,  паспортных</w:t>
      </w:r>
      <w:proofErr w:type="gramEnd"/>
      <w:r w:rsidR="007E345C" w:rsidRPr="00B13DED">
        <w:rPr>
          <w:rFonts w:ascii="Times New Roman" w:hAnsi="Times New Roman" w:cs="Times New Roman"/>
          <w:sz w:val="24"/>
          <w:szCs w:val="24"/>
        </w:rPr>
        <w:t xml:space="preserve"> данных, предыдущих местах работы, идентификационном номере налогоплательщика, свидетельстве государственного пенсионного страхования, социальных льготах и выплатах, на которые я имею право в соответствии с действующим законодательством.</w:t>
      </w:r>
    </w:p>
    <w:p w14:paraId="5B06B283" w14:textId="1D736644" w:rsidR="007E345C" w:rsidRPr="00B13DED" w:rsidRDefault="007E345C" w:rsidP="004F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Вышеприведенное согласие на обработку моих персональных данных представлено с учетом п. 2 ст. 6 и п. 2 ст. 9 Федерального закона от 27.07.2006 N 152-ФЗ "О персональных данных" (ред. от 25.07.2011 г.),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дополнительного согласия</w:t>
      </w:r>
      <w:r w:rsidR="00025D16" w:rsidRPr="00B13DED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Pr="00B13DED">
        <w:rPr>
          <w:rFonts w:ascii="Times New Roman" w:hAnsi="Times New Roman" w:cs="Times New Roman"/>
          <w:sz w:val="24"/>
          <w:szCs w:val="24"/>
        </w:rPr>
        <w:t>.</w:t>
      </w:r>
    </w:p>
    <w:p w14:paraId="1CE53472" w14:textId="7E09CA48" w:rsidR="002A1B73" w:rsidRPr="00B13DED" w:rsidRDefault="00764B3D" w:rsidP="002A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 xml:space="preserve">4.4. </w:t>
      </w:r>
      <w:r w:rsidR="002A1B73" w:rsidRPr="00B13DED">
        <w:rPr>
          <w:rFonts w:ascii="Times New Roman" w:hAnsi="Times New Roman" w:cs="Times New Roman"/>
          <w:sz w:val="24"/>
          <w:szCs w:val="24"/>
        </w:rPr>
        <w:t>Настоящий Договор прекращает действие с даты подачи Собственником заявления о вступлении в члены Товарищества.</w:t>
      </w:r>
    </w:p>
    <w:p w14:paraId="0EDEEDC4" w14:textId="08E17A5F" w:rsidR="00753850" w:rsidRPr="00B13DED" w:rsidRDefault="002A1B73" w:rsidP="004F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 xml:space="preserve">4.5. </w:t>
      </w:r>
      <w:r w:rsidR="00753850" w:rsidRPr="00B13DED">
        <w:rPr>
          <w:rFonts w:ascii="Times New Roman" w:hAnsi="Times New Roman" w:cs="Times New Roman"/>
          <w:sz w:val="24"/>
          <w:szCs w:val="24"/>
        </w:rPr>
        <w:t>Уведомления</w:t>
      </w:r>
      <w:r w:rsidRPr="00B13DED">
        <w:rPr>
          <w:rFonts w:ascii="Times New Roman" w:hAnsi="Times New Roman" w:cs="Times New Roman"/>
          <w:sz w:val="24"/>
          <w:szCs w:val="24"/>
        </w:rPr>
        <w:t xml:space="preserve"> в связи с настоящим Договором</w:t>
      </w:r>
      <w:r w:rsidR="00AD269F" w:rsidRPr="00B13DED">
        <w:rPr>
          <w:rFonts w:ascii="Times New Roman" w:hAnsi="Times New Roman" w:cs="Times New Roman"/>
          <w:sz w:val="24"/>
          <w:szCs w:val="24"/>
        </w:rPr>
        <w:t xml:space="preserve"> направляются </w:t>
      </w:r>
      <w:r w:rsidR="00E44B1F" w:rsidRPr="00B13DED">
        <w:rPr>
          <w:rFonts w:ascii="Times New Roman" w:hAnsi="Times New Roman" w:cs="Times New Roman"/>
          <w:sz w:val="24"/>
          <w:szCs w:val="24"/>
        </w:rPr>
        <w:t xml:space="preserve">по адресам электронной почты, указанным в настоящем Договоре либо сообщенным (врученным) стороной другой стороне в письменной форме. </w:t>
      </w:r>
    </w:p>
    <w:p w14:paraId="7D1BF82D" w14:textId="557F6675" w:rsidR="00270797" w:rsidRPr="00B13DED" w:rsidRDefault="002A1B73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ED">
        <w:rPr>
          <w:rFonts w:ascii="Times New Roman" w:hAnsi="Times New Roman" w:cs="Times New Roman"/>
          <w:sz w:val="24"/>
          <w:szCs w:val="24"/>
        </w:rPr>
        <w:t>4.6</w:t>
      </w:r>
      <w:r w:rsidR="00753850" w:rsidRPr="00B13DED">
        <w:rPr>
          <w:rFonts w:ascii="Times New Roman" w:hAnsi="Times New Roman" w:cs="Times New Roman"/>
          <w:sz w:val="24"/>
          <w:szCs w:val="24"/>
        </w:rPr>
        <w:t xml:space="preserve">. </w:t>
      </w:r>
      <w:r w:rsidR="00270797" w:rsidRPr="00B13DED">
        <w:rPr>
          <w:rFonts w:ascii="Times New Roman" w:hAnsi="Times New Roman" w:cs="Times New Roman"/>
          <w:sz w:val="24"/>
          <w:szCs w:val="24"/>
        </w:rPr>
        <w:t>Настоящий договор с</w:t>
      </w:r>
      <w:r w:rsidR="00270797" w:rsidRPr="00B13DED">
        <w:rPr>
          <w:rFonts w:ascii="Times New Roman" w:eastAsia="Calibri" w:hAnsi="Times New Roman" w:cs="Times New Roman"/>
          <w:sz w:val="24"/>
          <w:szCs w:val="24"/>
        </w:rPr>
        <w:t>оставлен в двух экземплярах, имеющих одинаковую юридическую силу.</w:t>
      </w:r>
    </w:p>
    <w:p w14:paraId="49C06343" w14:textId="77777777" w:rsidR="00270797" w:rsidRPr="00B13DED" w:rsidRDefault="00270797" w:rsidP="004F60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ACD2DC" w14:textId="75CE48F8" w:rsidR="00270797" w:rsidRPr="00B13DED" w:rsidRDefault="00764B3D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DED">
        <w:rPr>
          <w:rFonts w:ascii="Times New Roman" w:eastAsia="Calibri" w:hAnsi="Times New Roman" w:cs="Times New Roman"/>
          <w:b/>
          <w:sz w:val="24"/>
          <w:szCs w:val="24"/>
        </w:rPr>
        <w:t>5. АДРЕСА,</w:t>
      </w:r>
      <w:r w:rsidR="00270797"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 РЕКВИЗИТЫ </w:t>
      </w:r>
      <w:r w:rsidRPr="00B13DED">
        <w:rPr>
          <w:rFonts w:ascii="Times New Roman" w:eastAsia="Calibri" w:hAnsi="Times New Roman" w:cs="Times New Roman"/>
          <w:b/>
          <w:sz w:val="24"/>
          <w:szCs w:val="24"/>
        </w:rPr>
        <w:t xml:space="preserve">И ПОДПИСИ </w:t>
      </w:r>
      <w:r w:rsidR="00270797" w:rsidRPr="00B13DED">
        <w:rPr>
          <w:rFonts w:ascii="Times New Roman" w:eastAsia="Calibri" w:hAnsi="Times New Roman" w:cs="Times New Roman"/>
          <w:b/>
          <w:sz w:val="24"/>
          <w:szCs w:val="24"/>
        </w:rPr>
        <w:t>СТОРОН</w:t>
      </w:r>
    </w:p>
    <w:p w14:paraId="252233BD" w14:textId="77777777" w:rsidR="00270797" w:rsidRPr="00B13DED" w:rsidRDefault="00270797" w:rsidP="004F60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0797" w:rsidRPr="00B13DED" w14:paraId="48EBC92F" w14:textId="77777777" w:rsidTr="00693A1A">
        <w:tc>
          <w:tcPr>
            <w:tcW w:w="4785" w:type="dxa"/>
            <w:shd w:val="clear" w:color="auto" w:fill="auto"/>
            <w:vAlign w:val="center"/>
          </w:tcPr>
          <w:p w14:paraId="2C27B034" w14:textId="77777777" w:rsidR="00270797" w:rsidRPr="00B13DED" w:rsidRDefault="00270797" w:rsidP="004F6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Товарищество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099F8CDE" w14:textId="1FA9F0D3" w:rsidR="00270797" w:rsidRPr="00B13DED" w:rsidRDefault="00764B3D" w:rsidP="004F6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Собственник</w:t>
            </w:r>
          </w:p>
        </w:tc>
      </w:tr>
      <w:tr w:rsidR="002A1B73" w:rsidRPr="00B13DED" w14:paraId="755BA29E" w14:textId="77777777" w:rsidTr="00693A1A">
        <w:tc>
          <w:tcPr>
            <w:tcW w:w="4785" w:type="dxa"/>
            <w:shd w:val="clear" w:color="auto" w:fill="auto"/>
            <w:vAlign w:val="center"/>
          </w:tcPr>
          <w:p w14:paraId="1891F42E" w14:textId="69D93D76" w:rsidR="002A1B73" w:rsidRPr="00B13DED" w:rsidRDefault="002A1B73" w:rsidP="002A1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  <w:r w:rsidR="00AD269F"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1155032008350</w:t>
            </w:r>
          </w:p>
        </w:tc>
        <w:tc>
          <w:tcPr>
            <w:tcW w:w="4786" w:type="dxa"/>
            <w:shd w:val="clear" w:color="auto" w:fill="auto"/>
          </w:tcPr>
          <w:p w14:paraId="325155F7" w14:textId="5F08A86F" w:rsidR="002A1B73" w:rsidRPr="00B13DED" w:rsidRDefault="002A1B73" w:rsidP="0069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ФИО:</w:t>
            </w:r>
          </w:p>
        </w:tc>
      </w:tr>
      <w:tr w:rsidR="002A1B73" w:rsidRPr="00B13DED" w14:paraId="3A162DDF" w14:textId="77777777" w:rsidTr="00693A1A">
        <w:tc>
          <w:tcPr>
            <w:tcW w:w="4785" w:type="dxa"/>
            <w:shd w:val="clear" w:color="auto" w:fill="auto"/>
            <w:vAlign w:val="center"/>
          </w:tcPr>
          <w:p w14:paraId="0F6424CA" w14:textId="0B2E6F1C" w:rsidR="002A1B73" w:rsidRPr="00B13DED" w:rsidRDefault="002A1B73" w:rsidP="002A1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ИНН / КПП</w:t>
            </w:r>
            <w:r w:rsidR="00E44B1F"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5032211934 / 503201001</w:t>
            </w:r>
          </w:p>
        </w:tc>
        <w:tc>
          <w:tcPr>
            <w:tcW w:w="4786" w:type="dxa"/>
            <w:shd w:val="clear" w:color="auto" w:fill="auto"/>
          </w:tcPr>
          <w:p w14:paraId="0FE40811" w14:textId="34015783" w:rsidR="002A1B73" w:rsidRPr="00B13DED" w:rsidRDefault="002A1B73" w:rsidP="0069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2A1B73" w:rsidRPr="00B13DED" w14:paraId="3CA6FFD8" w14:textId="77777777" w:rsidTr="00693A1A">
        <w:tc>
          <w:tcPr>
            <w:tcW w:w="4785" w:type="dxa"/>
            <w:shd w:val="clear" w:color="auto" w:fill="auto"/>
            <w:vAlign w:val="center"/>
          </w:tcPr>
          <w:p w14:paraId="5BF97AB1" w14:textId="6B577DFA" w:rsidR="002A1B73" w:rsidRPr="00B13DED" w:rsidRDefault="002A1B73" w:rsidP="00AD2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="00AD269F"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143081, Московская область, Одинцовский район, с. </w:t>
            </w:r>
            <w:proofErr w:type="spellStart"/>
            <w:r w:rsidR="00AD269F"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="00AD269F"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, коттеджный поселок «Западная Резиденция»</w:t>
            </w:r>
          </w:p>
        </w:tc>
        <w:tc>
          <w:tcPr>
            <w:tcW w:w="4786" w:type="dxa"/>
            <w:shd w:val="clear" w:color="auto" w:fill="auto"/>
          </w:tcPr>
          <w:p w14:paraId="0CE4B2AB" w14:textId="7F63BA72" w:rsidR="002A1B73" w:rsidRPr="00B13DED" w:rsidRDefault="002A1B73" w:rsidP="0069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регистрации:</w:t>
            </w:r>
          </w:p>
        </w:tc>
      </w:tr>
      <w:tr w:rsidR="002A1B73" w:rsidRPr="00B13DED" w14:paraId="477158BC" w14:textId="77777777" w:rsidTr="00693A1A">
        <w:tc>
          <w:tcPr>
            <w:tcW w:w="4785" w:type="dxa"/>
            <w:shd w:val="clear" w:color="auto" w:fill="auto"/>
            <w:vAlign w:val="center"/>
          </w:tcPr>
          <w:p w14:paraId="7DEAD581" w14:textId="77777777" w:rsidR="00AD269F" w:rsidRPr="00B13DED" w:rsidRDefault="002A1B73" w:rsidP="00AD2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0F9C1DC0" w14:textId="350DA55C" w:rsidR="002A1B73" w:rsidRPr="00B13DED" w:rsidRDefault="00AD269F" w:rsidP="00AD2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TSN.ZapadnayaRezidenciya@gmail.com</w:t>
            </w:r>
          </w:p>
        </w:tc>
        <w:tc>
          <w:tcPr>
            <w:tcW w:w="4786" w:type="dxa"/>
            <w:shd w:val="clear" w:color="auto" w:fill="auto"/>
          </w:tcPr>
          <w:p w14:paraId="732E048C" w14:textId="15E8F230" w:rsidR="002A1B73" w:rsidRPr="00B13DED" w:rsidRDefault="00E44B1F" w:rsidP="0069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Паспорт гражданина ___ серии ___ номер ___, выдан ___ ___ г., срок действия (если применимо) ___ г.</w:t>
            </w:r>
          </w:p>
        </w:tc>
      </w:tr>
      <w:tr w:rsidR="00E44B1F" w:rsidRPr="00B13DED" w14:paraId="3702538D" w14:textId="77777777" w:rsidTr="00693A1A">
        <w:tc>
          <w:tcPr>
            <w:tcW w:w="4785" w:type="dxa"/>
            <w:shd w:val="clear" w:color="auto" w:fill="auto"/>
            <w:vAlign w:val="center"/>
          </w:tcPr>
          <w:p w14:paraId="3E154FB0" w14:textId="69A5DD81" w:rsidR="00E44B1F" w:rsidRPr="00B13DED" w:rsidRDefault="00E44B1F" w:rsidP="00AD2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Сайт: http://западнаярезиденция.рф</w:t>
            </w:r>
          </w:p>
        </w:tc>
        <w:tc>
          <w:tcPr>
            <w:tcW w:w="4786" w:type="dxa"/>
            <w:shd w:val="clear" w:color="auto" w:fill="auto"/>
          </w:tcPr>
          <w:p w14:paraId="529EF3F8" w14:textId="68E074BA" w:rsidR="00E44B1F" w:rsidRPr="00B13DED" w:rsidRDefault="00E44B1F" w:rsidP="0069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B1F" w:rsidRPr="00B13DED" w14:paraId="1B695BF1" w14:textId="77777777" w:rsidTr="00693A1A">
        <w:tc>
          <w:tcPr>
            <w:tcW w:w="4785" w:type="dxa"/>
            <w:shd w:val="clear" w:color="auto" w:fill="auto"/>
            <w:vAlign w:val="center"/>
          </w:tcPr>
          <w:p w14:paraId="3BC9F461" w14:textId="2FF634CC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Расчетный счет № </w:t>
            </w:r>
          </w:p>
        </w:tc>
        <w:tc>
          <w:tcPr>
            <w:tcW w:w="4786" w:type="dxa"/>
            <w:shd w:val="clear" w:color="auto" w:fill="auto"/>
          </w:tcPr>
          <w:p w14:paraId="4DB10714" w14:textId="566EF370" w:rsidR="00E44B1F" w:rsidRPr="00B13DED" w:rsidRDefault="00E44B1F" w:rsidP="00E44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E44B1F" w:rsidRPr="00B13DED" w14:paraId="3543D912" w14:textId="77777777" w:rsidTr="00E229E7">
        <w:tc>
          <w:tcPr>
            <w:tcW w:w="4785" w:type="dxa"/>
            <w:shd w:val="clear" w:color="auto" w:fill="auto"/>
            <w:vAlign w:val="center"/>
          </w:tcPr>
          <w:p w14:paraId="14342207" w14:textId="3E729284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Банк: </w:t>
            </w:r>
          </w:p>
        </w:tc>
        <w:tc>
          <w:tcPr>
            <w:tcW w:w="4786" w:type="dxa"/>
            <w:shd w:val="clear" w:color="auto" w:fill="auto"/>
          </w:tcPr>
          <w:p w14:paraId="2F0A3299" w14:textId="797DEDDF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E44B1F" w:rsidRPr="00B13DED" w14:paraId="31D812B8" w14:textId="77777777" w:rsidTr="00693A1A">
        <w:tc>
          <w:tcPr>
            <w:tcW w:w="4785" w:type="dxa"/>
            <w:shd w:val="clear" w:color="auto" w:fill="auto"/>
            <w:vAlign w:val="center"/>
          </w:tcPr>
          <w:p w14:paraId="29A87221" w14:textId="666747A2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3E2F262B" w14:textId="77777777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B1F" w:rsidRPr="00B13DED" w14:paraId="055EA9BF" w14:textId="77777777" w:rsidTr="00693A1A">
        <w:tc>
          <w:tcPr>
            <w:tcW w:w="4785" w:type="dxa"/>
            <w:shd w:val="clear" w:color="auto" w:fill="auto"/>
            <w:vAlign w:val="center"/>
          </w:tcPr>
          <w:p w14:paraId="7EB7B8A7" w14:textId="2333FFB3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6933DAD2" w14:textId="77777777" w:rsidR="00E44B1F" w:rsidRPr="00B13DED" w:rsidRDefault="00E44B1F" w:rsidP="00E44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B1F" w:rsidRPr="00B13DED" w14:paraId="429B53B0" w14:textId="77777777" w:rsidTr="00693A1A">
        <w:tc>
          <w:tcPr>
            <w:tcW w:w="4785" w:type="dxa"/>
            <w:shd w:val="clear" w:color="auto" w:fill="auto"/>
            <w:vAlign w:val="center"/>
          </w:tcPr>
          <w:p w14:paraId="493E8D01" w14:textId="77777777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14:paraId="7FB44A82" w14:textId="77777777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B1F" w:rsidRPr="00B13DED" w14:paraId="51451985" w14:textId="77777777" w:rsidTr="00693A1A">
        <w:tc>
          <w:tcPr>
            <w:tcW w:w="4785" w:type="dxa"/>
            <w:shd w:val="clear" w:color="auto" w:fill="auto"/>
            <w:vAlign w:val="center"/>
          </w:tcPr>
          <w:p w14:paraId="6F63AE47" w14:textId="315CAC78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Правления: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5E21C9BC" w14:textId="77777777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B1F" w:rsidRPr="00B13DED" w14:paraId="0FF12672" w14:textId="77777777" w:rsidTr="00693A1A">
        <w:tc>
          <w:tcPr>
            <w:tcW w:w="4785" w:type="dxa"/>
            <w:shd w:val="clear" w:color="auto" w:fill="auto"/>
            <w:vAlign w:val="center"/>
          </w:tcPr>
          <w:p w14:paraId="284EF237" w14:textId="0A407A67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 /_______________/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77AF021E" w14:textId="25EE34F6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 /_______________/</w:t>
            </w:r>
          </w:p>
        </w:tc>
      </w:tr>
      <w:tr w:rsidR="00E44B1F" w:rsidRPr="00B13DED" w14:paraId="6A0208B0" w14:textId="77777777" w:rsidTr="00693A1A">
        <w:tc>
          <w:tcPr>
            <w:tcW w:w="4785" w:type="dxa"/>
            <w:shd w:val="clear" w:color="auto" w:fill="auto"/>
            <w:vAlign w:val="center"/>
          </w:tcPr>
          <w:p w14:paraId="577A88F3" w14:textId="04178F75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подпись, печать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12E4AE5E" w14:textId="77777777" w:rsidR="00E44B1F" w:rsidRPr="00B13DED" w:rsidRDefault="00E44B1F" w:rsidP="00E44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DED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6B143F25" w14:textId="77777777" w:rsidR="004D02CC" w:rsidRDefault="004D02CC" w:rsidP="00697E65">
      <w:pPr>
        <w:pStyle w:val="a3"/>
        <w:ind w:firstLine="0"/>
        <w:rPr>
          <w:rFonts w:cs="Times New Roman"/>
          <w:sz w:val="24"/>
          <w:szCs w:val="24"/>
        </w:rPr>
      </w:pPr>
      <w:bookmarkStart w:id="0" w:name="_GoBack"/>
      <w:bookmarkEnd w:id="0"/>
    </w:p>
    <w:sectPr w:rsidR="004D02CC" w:rsidSect="0066758E">
      <w:pgSz w:w="11906" w:h="16838"/>
      <w:pgMar w:top="1134" w:right="567" w:bottom="567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16DED"/>
    <w:multiLevelType w:val="multilevel"/>
    <w:tmpl w:val="2AECF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3D8444A4"/>
    <w:multiLevelType w:val="multilevel"/>
    <w:tmpl w:val="66CC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97"/>
    <w:rsid w:val="00025D16"/>
    <w:rsid w:val="00044666"/>
    <w:rsid w:val="00122156"/>
    <w:rsid w:val="00123DDE"/>
    <w:rsid w:val="00144FE1"/>
    <w:rsid w:val="00176F78"/>
    <w:rsid w:val="00237108"/>
    <w:rsid w:val="00270797"/>
    <w:rsid w:val="002A1B73"/>
    <w:rsid w:val="002D585D"/>
    <w:rsid w:val="00377328"/>
    <w:rsid w:val="00384114"/>
    <w:rsid w:val="00456477"/>
    <w:rsid w:val="004769BC"/>
    <w:rsid w:val="004C4D05"/>
    <w:rsid w:val="004D02CC"/>
    <w:rsid w:val="004F6091"/>
    <w:rsid w:val="00626306"/>
    <w:rsid w:val="0066758E"/>
    <w:rsid w:val="00693A1A"/>
    <w:rsid w:val="00697E65"/>
    <w:rsid w:val="006A66AC"/>
    <w:rsid w:val="00727C0B"/>
    <w:rsid w:val="00753850"/>
    <w:rsid w:val="00764B3D"/>
    <w:rsid w:val="00770579"/>
    <w:rsid w:val="007C1EB3"/>
    <w:rsid w:val="007C6CBB"/>
    <w:rsid w:val="007E345C"/>
    <w:rsid w:val="0080031A"/>
    <w:rsid w:val="0080254A"/>
    <w:rsid w:val="00810423"/>
    <w:rsid w:val="0096702A"/>
    <w:rsid w:val="009768DA"/>
    <w:rsid w:val="009B054C"/>
    <w:rsid w:val="009B382B"/>
    <w:rsid w:val="00AD269F"/>
    <w:rsid w:val="00B13DED"/>
    <w:rsid w:val="00B8648E"/>
    <w:rsid w:val="00BF4188"/>
    <w:rsid w:val="00C1131A"/>
    <w:rsid w:val="00C57F14"/>
    <w:rsid w:val="00C76904"/>
    <w:rsid w:val="00C86520"/>
    <w:rsid w:val="00D677CE"/>
    <w:rsid w:val="00D72617"/>
    <w:rsid w:val="00DB408B"/>
    <w:rsid w:val="00DE1172"/>
    <w:rsid w:val="00E11563"/>
    <w:rsid w:val="00E229E7"/>
    <w:rsid w:val="00E44B1F"/>
    <w:rsid w:val="00E5066E"/>
    <w:rsid w:val="00ED6F91"/>
    <w:rsid w:val="00F352EE"/>
    <w:rsid w:val="00F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D1E6"/>
  <w15:docId w15:val="{17E74851-90EA-43BB-BE75-926DC487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рия"/>
    <w:basedOn w:val="a4"/>
    <w:qFormat/>
    <w:rsid w:val="009B054C"/>
    <w:pPr>
      <w:ind w:firstLine="709"/>
      <w:jc w:val="both"/>
    </w:pPr>
    <w:rPr>
      <w:rFonts w:ascii="Times New Roman" w:hAnsi="Times New Roman"/>
      <w:sz w:val="28"/>
    </w:rPr>
  </w:style>
  <w:style w:type="paragraph" w:styleId="a4">
    <w:name w:val="No Spacing"/>
    <w:link w:val="a5"/>
    <w:uiPriority w:val="1"/>
    <w:qFormat/>
    <w:rsid w:val="009B054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0797"/>
  </w:style>
  <w:style w:type="paragraph" w:styleId="a6">
    <w:name w:val="Balloon Text"/>
    <w:basedOn w:val="a"/>
    <w:link w:val="a7"/>
    <w:uiPriority w:val="99"/>
    <w:semiHidden/>
    <w:unhideWhenUsed/>
    <w:rsid w:val="0027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79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60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176F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76F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76F7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6F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7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AF48-0EDE-49AB-839B-8B84B036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договора о пользовании объектами инфраструктуры и другим имуществом общего пользования Товарищества собственников недвижимости «Золотьково»</dc:subject>
  <dc:creator>id0816</dc:creator>
  <cp:lastModifiedBy>Zinaida V. Filimonova</cp:lastModifiedBy>
  <cp:revision>3</cp:revision>
  <cp:lastPrinted>2018-03-12T10:30:00Z</cp:lastPrinted>
  <dcterms:created xsi:type="dcterms:W3CDTF">2018-06-04T08:13:00Z</dcterms:created>
  <dcterms:modified xsi:type="dcterms:W3CDTF">2018-06-04T08:14:00Z</dcterms:modified>
</cp:coreProperties>
</file>